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2016报警软件设置说明（网络）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1 总线报警主机网络参数设置（以8120P为例）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1.1 进入编程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控制键盘输入：666666(出厂默认），再按[编程]+[布防]进入到编程状态。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201295</wp:posOffset>
            </wp:positionV>
            <wp:extent cx="2219325" cy="2228850"/>
            <wp:effectExtent l="0" t="0" r="9525" b="0"/>
            <wp:wrapThrough wrapText="bothSides">
              <wp:wrapPolygon>
                <wp:start x="0" y="0"/>
                <wp:lineTo x="0" y="21415"/>
                <wp:lineTo x="21507" y="21415"/>
                <wp:lineTo x="21507" y="0"/>
                <wp:lineTo x="0" y="0"/>
              </wp:wrapPolygon>
            </wp:wrapThrough>
            <wp:docPr id="9" name="图片 9" descr="总线网络主机连2016软件操作教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总线网络主机连2016软件操作教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 设置设备数目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进入编程界面后：显示“1 查询”界面，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键盘按{#}号下翻键→显示“2编程”→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按{布防}→“2.1 用户编程”→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按{#}下翻键→“2.2 系统编程”→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按{布防}→“2.2.1 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设备数目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”→</w:t>
      </w:r>
    </w:p>
    <w:p>
      <w:pPr>
        <w:spacing w:line="360" w:lineRule="auto"/>
        <w:ind w:firstLine="48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按{布防}→根据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地址码最大值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输入数字→              操作视频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1.3设置系统地址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 系统编程”里，按{#}下翻键多次找到“2.2.11系统设置”→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按{布防}→按{1}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（如果是第二台就按2）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1.4 设备掉线提示关闭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按2次{#}下翻键→“3 设备掉线提示”→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按{布防}→“所有的设备：1”→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1.5 把IP协议设成1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按4次{#}下翻键→“5 RS232协议”→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 RS232”→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按{#}下翻键→按{布防}→“2 IP”→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按{1}→按{布防}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1.6 修改心跳间隔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在“2.2.14 IP参数”→按{布防}→“1 主机IP”→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按10次{#}下翻键→按{布防}→“0100”→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输入{0020}→按{布防}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1.7 退出编程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连续按6次{撤防}返回键即可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1.8 设置网络参数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（用网络设置工具在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同一个交换机调试）</w:t>
      </w:r>
    </w:p>
    <w:p>
      <w:pPr>
        <w:spacing w:line="360" w:lineRule="auto"/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打开“USR-M0_V2.1.2.118”搜索软件，操作步骤如下所示：</w:t>
      </w:r>
    </w:p>
    <w:p>
      <w:pPr>
        <w:spacing w:line="360" w:lineRule="auto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019040" cy="3256915"/>
            <wp:effectExtent l="0" t="0" r="10160" b="635"/>
            <wp:docPr id="5" name="图片 5" descr="1603849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384946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2 软件平台设置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 运行软件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（安装软件前需把防火墙、安全中心、杀毒软件关闭）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鼠标双击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733425" cy="695325"/>
            <wp:effectExtent l="0" t="0" r="9525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图标，</w:t>
      </w:r>
      <w:r>
        <w:rPr>
          <w:rFonts w:hint="eastAsia" w:ascii="微软雅黑" w:hAnsi="微软雅黑" w:eastAsia="微软雅黑" w:cs="微软雅黑"/>
          <w:sz w:val="24"/>
          <w:szCs w:val="24"/>
        </w:rPr>
        <w:t>用户名处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输入</w:t>
      </w:r>
      <w:r>
        <w:rPr>
          <w:rFonts w:hint="eastAsia" w:ascii="微软雅黑" w:hAnsi="微软雅黑" w:eastAsia="微软雅黑" w:cs="微软雅黑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admin</w:t>
      </w:r>
      <w:r>
        <w:rPr>
          <w:rFonts w:hint="eastAsia" w:ascii="微软雅黑" w:hAnsi="微软雅黑" w:eastAsia="微软雅黑" w:cs="微软雅黑"/>
          <w:sz w:val="24"/>
          <w:szCs w:val="24"/>
        </w:rPr>
        <w:t>”，密码输入“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"D:\\Documents\\Tencent Files\\1010771221\\Image\\C2C\\M38)]S4N@WS$6NCO[Y4RWC4.png"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95625" cy="1996440"/>
            <wp:effectExtent l="0" t="0" r="952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2.2 添加接警机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设置接警机参数，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脱网时间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大于报警主机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心跳间隔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。如下图所示：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304155" cy="3387090"/>
            <wp:effectExtent l="0" t="0" r="10795" b="3810"/>
            <wp:docPr id="3" name="图片 3" descr="1585547000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5547000(1)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由于集成平台通过网络集成时作为服务器，所以，存在多台报警主机上传到该平台时，也只是增加一个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接警机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即可。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/>
        </w:rPr>
        <w:t>2.3 增加报警用户</w:t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059430"/>
            <wp:effectExtent l="0" t="0" r="11430" b="7620"/>
            <wp:docPr id="7" name="图片 7" descr="158554952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5549526(1)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注：主机地址说明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固定格式为AA-B-CC，其中的AA是报警主机的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系统地址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，B为0或1，其中0表示通讯总线的设备，1表示键盘接口的设备，CC是通讯总线或键盘接口的设备地址号，比如：1-0-1，表示为1号总线主机的1号模块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如果接的是主板自带防区，主机地址固定是：AA-0-0。</w:t>
      </w:r>
    </w:p>
    <w:p>
      <w:pPr>
        <w:pStyle w:val="3"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2.4 添加控制键盘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添加控制键盘与添加地址模块方法类似，地址表示方法不同而已，</w:t>
      </w:r>
      <w:r>
        <w:rPr>
          <w:rFonts w:hint="eastAsia" w:ascii="微软雅黑" w:hAnsi="微软雅黑" w:eastAsia="微软雅黑" w:cs="微软雅黑"/>
          <w:sz w:val="24"/>
          <w:szCs w:val="24"/>
        </w:rPr>
        <w:t>固定格式为A-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128。如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1-1-128，表示1号主机的主键盘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主机的系统地址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2-1-128，表示2号主机的主键盘，以此类推。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控制密码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软件默认是123456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默认无须修改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，若与报警主机的密码不一样时，可以修改此参数。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2.5 增加报警用户防区资料</w:t>
      </w:r>
    </w:p>
    <w:p>
      <w:pPr>
        <w:spacing w:line="360" w:lineRule="auto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896610" cy="4272915"/>
            <wp:effectExtent l="0" t="0" r="8890" b="13335"/>
            <wp:docPr id="23" name="图片 23" descr="1585550617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5550617(1)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注：2防区、8防区地址模块重复操作此项，添加模块下的其他防区。</w:t>
      </w:r>
    </w:p>
    <w:p>
      <w:pPr>
        <w:bidi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2.6添加电子地图（地图文件支持JPG/BMP格式）</w:t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事先把准备好的地图放在电脑里，然后操作如下：</w:t>
      </w:r>
    </w:p>
    <w:p>
      <w:pPr>
        <w:ind w:firstLine="48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4953635" cy="2904490"/>
            <wp:effectExtent l="0" t="0" r="18415" b="10160"/>
            <wp:docPr id="28" name="图片 28" descr="15855555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555559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选择事先准备好的地图。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注：如有多个地图，按上面的步骤依次添加即可。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Style w:val="8"/>
          <w:rFonts w:hint="eastAsia" w:ascii="微软雅黑" w:hAnsi="微软雅黑" w:eastAsia="微软雅黑" w:cs="微软雅黑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lang w:val="en-US" w:eastAsia="zh-CN"/>
        </w:rPr>
        <w:t>如想在显示器界面看到一个完整的地图，请先确认软件电子地图右边部分的显示区域是多大（跟显示器大小有关系），方法是利用截图软件框选报警软件地图区域可以显示的区域大小，同时在截图软件的左上方或右上方有一个数据，如下图是1238*410（像素）. 那么在制作地图图片的时候建议不要超过该尺寸即可。如果太大，会超出显示界面，需要拖动鼠标来查看完整的地图界面。同时地图底色建议不要用深颜色的，建议地图底色为白色。建议利用CDR软件制作平面图。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971675" cy="1028700"/>
            <wp:effectExtent l="0" t="0" r="952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2.7电子地图中添加报警用户和防区（地图文件支持JPG/BMP格式）</w:t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1,选中左边的电子地图名称，在右侧地图上鼠标左键选择“添加/删除防区”按钮，如下图：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919095"/>
            <wp:effectExtent l="0" t="0" r="6985" b="14605"/>
            <wp:docPr id="6" name="图片 6" descr="C:\Users\1\Desktop\7_副本.png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\Desktop\7_副本.png7_副本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2、在弹出“设备列表”对话框里面，选择需要加入电子地图的设备。鼠标选中编号后，在下方点击“添加”按钮后，再点击“关闭”按钮。每个设备逐一添加即可。如下图所示：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24225" cy="4019550"/>
            <wp:effectExtent l="0" t="0" r="9525" b="0"/>
            <wp:docPr id="8" name="图片 8" descr="1585702034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5702034(1)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点击“关闭”后，对应的防区就会标记在地图上，鼠标左击图标不放，拖动到相应的位置即可。</w:t>
      </w:r>
    </w:p>
    <w:p>
      <w:pPr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2.8 软件调试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重启一下软件，在界面左上方，点击“其他”，然后过一段时间（默认100秒）后，“信息及操作”界面会接收到上传信息，如下图，证明报警主机与2016软件已连接成功，可以进行软件远程“布/撤防”操作了。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04055" cy="3521075"/>
            <wp:effectExtent l="0" t="0" r="10795" b="3175"/>
            <wp:docPr id="15" name="图片 15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2.9 使用及操作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1. 用户统一布防/撤防操作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鼠标右击控制键盘，在弹出来的对话框选择“撤防/布防”即可。</w:t>
      </w: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单个设备布防/撤防操作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鼠标右击单个报警用户，在弹出来的对话框选择“撤防/布防”即可。</w:t>
      </w: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单个防区布防/撤防操作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鼠标右击单个防区，在弹出来的对话框选择“撤防/布防”即可。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地图上防区布防/撤防操作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鼠标右击单个防区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图标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，在弹出来的对话框选择“撤防/布防”即可。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处理警情</w:t>
      </w:r>
    </w:p>
    <w:p>
      <w:pPr>
        <w:numPr>
          <w:ilvl w:val="0"/>
          <w:numId w:val="2"/>
        </w:numPr>
        <w:ind w:leftChars="0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单条警情处理：软件最下面一栏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对单条报警信息进行双击操作，弹出对话框，点击一下“处理”按钮即可。每次只处理一条。</w:t>
      </w:r>
    </w:p>
    <w:p>
      <w:pPr>
        <w:numPr>
          <w:ilvl w:val="0"/>
          <w:numId w:val="2"/>
        </w:numPr>
        <w:ind w:leftChars="0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全部处理：点击“其他”按钮，再点击“一键处理”按钮即可。一次性处理全部警情。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2.10 常见问题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问题：软件与主机连接不上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解决：查看设备数目是否设置、系统地址是否设置、IP协议是否设置成1；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   查看上述‘1.6 设置网络参数（用软件工具）’是否设置正确；</w:t>
      </w:r>
    </w:p>
    <w:p>
      <w:pPr>
        <w:spacing w:line="360" w:lineRule="auto"/>
        <w:ind w:left="720" w:hanging="720" w:hangingChars="3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   设置完成后，不可随意点击‘添加’、‘编辑’，打开会导致软件与主机连接中断。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问题：测试软件时，警情不显示名称</w:t>
      </w: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解决：查看‘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  <w:t>2.3 增加报警用户’的主机地址是否设置正确。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F826E8"/>
    <w:multiLevelType w:val="singleLevel"/>
    <w:tmpl w:val="81F826E8"/>
    <w:lvl w:ilvl="0" w:tentative="0">
      <w:start w:val="1"/>
      <w:numFmt w:val="decimal"/>
      <w:suff w:val="space"/>
      <w:lvlText w:val="%1）"/>
      <w:lvlJc w:val="left"/>
    </w:lvl>
  </w:abstractNum>
  <w:abstractNum w:abstractNumId="1">
    <w:nsid w:val="0BFB3569"/>
    <w:multiLevelType w:val="singleLevel"/>
    <w:tmpl w:val="0BFB3569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MTQ4OTJjNGExOTU4MDdhOWMxYzUxMzFhN2Y4NmUifQ=="/>
  </w:docVars>
  <w:rsids>
    <w:rsidRoot w:val="03F86F85"/>
    <w:rsid w:val="00D23D48"/>
    <w:rsid w:val="00DA4D38"/>
    <w:rsid w:val="01C22A97"/>
    <w:rsid w:val="035054D0"/>
    <w:rsid w:val="0378522A"/>
    <w:rsid w:val="03A7672D"/>
    <w:rsid w:val="03F86F85"/>
    <w:rsid w:val="040D10E8"/>
    <w:rsid w:val="042A2765"/>
    <w:rsid w:val="04CB4736"/>
    <w:rsid w:val="04D93F21"/>
    <w:rsid w:val="05B23048"/>
    <w:rsid w:val="05E14161"/>
    <w:rsid w:val="05E159DC"/>
    <w:rsid w:val="05F625B5"/>
    <w:rsid w:val="0655034C"/>
    <w:rsid w:val="07760BEE"/>
    <w:rsid w:val="07791612"/>
    <w:rsid w:val="08967B92"/>
    <w:rsid w:val="090D2A1F"/>
    <w:rsid w:val="09112B06"/>
    <w:rsid w:val="0A4464AB"/>
    <w:rsid w:val="0B291674"/>
    <w:rsid w:val="0B726300"/>
    <w:rsid w:val="0BA10963"/>
    <w:rsid w:val="0BC62074"/>
    <w:rsid w:val="0BF6544E"/>
    <w:rsid w:val="0D176777"/>
    <w:rsid w:val="0E076273"/>
    <w:rsid w:val="0E202F96"/>
    <w:rsid w:val="0F137537"/>
    <w:rsid w:val="1191083E"/>
    <w:rsid w:val="128E7C45"/>
    <w:rsid w:val="13CF1CCB"/>
    <w:rsid w:val="13FB10BC"/>
    <w:rsid w:val="160A1AAE"/>
    <w:rsid w:val="17F57ECC"/>
    <w:rsid w:val="17FB5180"/>
    <w:rsid w:val="1905635C"/>
    <w:rsid w:val="1A496D03"/>
    <w:rsid w:val="1A85651A"/>
    <w:rsid w:val="1BFE7B4C"/>
    <w:rsid w:val="1C3643A4"/>
    <w:rsid w:val="1C76424A"/>
    <w:rsid w:val="1D4C59BE"/>
    <w:rsid w:val="1DF415F2"/>
    <w:rsid w:val="1E093E76"/>
    <w:rsid w:val="1F045644"/>
    <w:rsid w:val="20027B53"/>
    <w:rsid w:val="21003C73"/>
    <w:rsid w:val="2116409F"/>
    <w:rsid w:val="21471186"/>
    <w:rsid w:val="214F37AE"/>
    <w:rsid w:val="2180241F"/>
    <w:rsid w:val="21A263EE"/>
    <w:rsid w:val="2527733F"/>
    <w:rsid w:val="254C51E0"/>
    <w:rsid w:val="27364F72"/>
    <w:rsid w:val="287C2CF7"/>
    <w:rsid w:val="28C304FF"/>
    <w:rsid w:val="2A8E441C"/>
    <w:rsid w:val="2C721BAD"/>
    <w:rsid w:val="2C9114D7"/>
    <w:rsid w:val="2D6A24A1"/>
    <w:rsid w:val="2DA11222"/>
    <w:rsid w:val="2F9441DC"/>
    <w:rsid w:val="302258A3"/>
    <w:rsid w:val="306206D8"/>
    <w:rsid w:val="306B2750"/>
    <w:rsid w:val="30A3233A"/>
    <w:rsid w:val="30F83137"/>
    <w:rsid w:val="31777788"/>
    <w:rsid w:val="31A236F3"/>
    <w:rsid w:val="337C0C10"/>
    <w:rsid w:val="34860E00"/>
    <w:rsid w:val="37F05F11"/>
    <w:rsid w:val="385D3ED9"/>
    <w:rsid w:val="386D109A"/>
    <w:rsid w:val="386D3AF8"/>
    <w:rsid w:val="3B495D58"/>
    <w:rsid w:val="3B8D7A5F"/>
    <w:rsid w:val="3C957153"/>
    <w:rsid w:val="3E306ACF"/>
    <w:rsid w:val="3F5D0FCA"/>
    <w:rsid w:val="400E77B4"/>
    <w:rsid w:val="40B46E69"/>
    <w:rsid w:val="41450703"/>
    <w:rsid w:val="414874D4"/>
    <w:rsid w:val="429D749F"/>
    <w:rsid w:val="42F70C30"/>
    <w:rsid w:val="43AE2AAA"/>
    <w:rsid w:val="44C45D4C"/>
    <w:rsid w:val="461D7E76"/>
    <w:rsid w:val="46325CC1"/>
    <w:rsid w:val="47CD262D"/>
    <w:rsid w:val="48DB481F"/>
    <w:rsid w:val="494C5359"/>
    <w:rsid w:val="494E7FCC"/>
    <w:rsid w:val="49DB6332"/>
    <w:rsid w:val="4AAC3AC0"/>
    <w:rsid w:val="4B384F88"/>
    <w:rsid w:val="4B77455F"/>
    <w:rsid w:val="4D102A24"/>
    <w:rsid w:val="4E9B2556"/>
    <w:rsid w:val="50CE3DE2"/>
    <w:rsid w:val="51810F78"/>
    <w:rsid w:val="52B823F3"/>
    <w:rsid w:val="555E5D3B"/>
    <w:rsid w:val="55A20BDB"/>
    <w:rsid w:val="55EF6EDA"/>
    <w:rsid w:val="56D34EF0"/>
    <w:rsid w:val="57A47C8C"/>
    <w:rsid w:val="57ED428E"/>
    <w:rsid w:val="584F026C"/>
    <w:rsid w:val="58BF5808"/>
    <w:rsid w:val="5AEC581F"/>
    <w:rsid w:val="5B1F0768"/>
    <w:rsid w:val="5DAC74FF"/>
    <w:rsid w:val="61150953"/>
    <w:rsid w:val="631900CE"/>
    <w:rsid w:val="641F0E78"/>
    <w:rsid w:val="646F64B7"/>
    <w:rsid w:val="653B05C7"/>
    <w:rsid w:val="65E07797"/>
    <w:rsid w:val="67D97D2B"/>
    <w:rsid w:val="67F62424"/>
    <w:rsid w:val="692C09AB"/>
    <w:rsid w:val="69EE7955"/>
    <w:rsid w:val="69F41A27"/>
    <w:rsid w:val="6A5B0A60"/>
    <w:rsid w:val="6BAF6B04"/>
    <w:rsid w:val="6CCF711F"/>
    <w:rsid w:val="6E4C38D7"/>
    <w:rsid w:val="6F8C3467"/>
    <w:rsid w:val="718B782F"/>
    <w:rsid w:val="730A4769"/>
    <w:rsid w:val="73D365BE"/>
    <w:rsid w:val="7508292B"/>
    <w:rsid w:val="75785CCF"/>
    <w:rsid w:val="76DA4F24"/>
    <w:rsid w:val="79813C6B"/>
    <w:rsid w:val="7BF63B50"/>
    <w:rsid w:val="7C274AF6"/>
    <w:rsid w:val="7D3A2DA9"/>
    <w:rsid w:val="7E361D23"/>
    <w:rsid w:val="7E8665CC"/>
    <w:rsid w:val="7EF64799"/>
    <w:rsid w:val="7F53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1955</Words>
  <Characters>2171</Characters>
  <Lines>0</Lines>
  <Paragraphs>0</Paragraphs>
  <TotalTime>3</TotalTime>
  <ScaleCrop>false</ScaleCrop>
  <LinksUpToDate>false</LinksUpToDate>
  <CharactersWithSpaces>2230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2018-10-24T08:48:00Z</dcterms:created>
  <dc:creator>1</dc:creator>
  <cp:lastModifiedBy>防盗报警   电子围栏厂家</cp:lastModifiedBy>
  <dcterms:modified xsi:type="dcterms:W3CDTF">2022-06-22T06:12:03Z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20F5B0DFDBC84CA5B99F76286C1CFB96</vt:lpwstr>
  </property>
</Properties>
</file>